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96" w:rsidRPr="00557670" w:rsidRDefault="007A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A6496" w:rsidRPr="00255A9F" w:rsidRDefault="00762F5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26"/>
          <w:lang w:val="fr-FR"/>
        </w:rPr>
      </w:pPr>
      <w:r w:rsidRPr="00255A9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26"/>
          <w:lang w:val="fr-FR"/>
        </w:rPr>
        <w:t>CON</w:t>
      </w:r>
      <w:r w:rsidR="00B46F60" w:rsidRPr="00255A9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26"/>
          <w:lang w:val="fr-FR"/>
        </w:rPr>
        <w:t>COURS</w:t>
      </w:r>
      <w:r w:rsidRPr="00255A9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26"/>
          <w:lang w:val="fr-FR"/>
        </w:rPr>
        <w:t xml:space="preserve"> “CIRCULAR PORTS” - IMPATTI-NO</w:t>
      </w:r>
    </w:p>
    <w:p w:rsidR="00762F56" w:rsidRPr="00255A9F" w:rsidRDefault="00762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</w:pPr>
    </w:p>
    <w:p w:rsidR="007A6496" w:rsidRPr="00255A9F" w:rsidRDefault="007A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</w:pPr>
    </w:p>
    <w:p w:rsidR="007A6496" w:rsidRPr="00255A9F" w:rsidRDefault="00255A9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  <w:lang w:val="fr-FR"/>
        </w:rPr>
      </w:pPr>
      <w:r w:rsidRPr="00255A9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  <w:lang w:val="fr-FR"/>
        </w:rPr>
        <w:t>INFORMATIONS SUR LE TRAITEMENT DES DONNE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  <w:lang w:val="fr-FR"/>
        </w:rPr>
        <w:t>E</w:t>
      </w:r>
      <w:r w:rsidRPr="00255A9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  <w:lang w:val="fr-FR"/>
        </w:rPr>
        <w:t xml:space="preserve">S 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  <w:lang w:val="fr-FR"/>
        </w:rPr>
        <w:t>PERSONNELLES</w:t>
      </w:r>
    </w:p>
    <w:p w:rsidR="00255A9F" w:rsidRDefault="00255A9F" w:rsidP="0025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255A9F" w:rsidRPr="00255A9F" w:rsidRDefault="00255A9F" w:rsidP="0025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255A9F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Ces informations sont fournies conformément à l'art. 13 du règlement UE 679/2016 - Règlement général sur la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Pr="00255A9F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protection des données, qui s'applique à partir du 25/05/2018</w:t>
      </w:r>
    </w:p>
    <w:p w:rsidR="007A6496" w:rsidRPr="00255A9F" w:rsidRDefault="007A64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7A6496" w:rsidRPr="00255A9F" w:rsidRDefault="00255A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</w:pPr>
      <w:r w:rsidRPr="00255A9F"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  <w:t>TITULAIRE DU TRAITEMENT</w:t>
      </w:r>
    </w:p>
    <w:p w:rsidR="00255A9F" w:rsidRPr="00255A9F" w:rsidRDefault="00255A9F" w:rsidP="0025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255A9F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Les responsables du traitement sont les structures vers qui l'intéressé peut se tourner afin de faire valoir ses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Pr="00255A9F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droits et à qui sont imputables les choix fondamentaux sur les finalités et les modalités du traitement.</w:t>
      </w:r>
    </w:p>
    <w:p w:rsidR="007A6496" w:rsidRPr="00255A9F" w:rsidRDefault="007A6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</w:pPr>
    </w:p>
    <w:p w:rsidR="007A6496" w:rsidRPr="00255A9F" w:rsidRDefault="0025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255A9F"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  <w:t xml:space="preserve">Les responsables du traitement sont tous les partenaires du projet </w:t>
      </w:r>
      <w:r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  <w:t>IMPATTI-NO</w:t>
      </w:r>
      <w:r w:rsidRPr="00255A9F"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  <w:t xml:space="preserve"> et plus précisément :</w:t>
      </w:r>
    </w:p>
    <w:p w:rsidR="007A6496" w:rsidRPr="00255A9F" w:rsidRDefault="00E9645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proofErr w:type="spellStart"/>
      <w:r w:rsidRPr="00255A9F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Università</w:t>
      </w:r>
      <w:proofErr w:type="spellEnd"/>
      <w:r w:rsidRPr="00255A9F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proofErr w:type="spellStart"/>
      <w:r w:rsidRPr="00255A9F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degli</w:t>
      </w:r>
      <w:proofErr w:type="spellEnd"/>
      <w:r w:rsidRPr="00255A9F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proofErr w:type="spellStart"/>
      <w:r w:rsidRPr="00255A9F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Studi</w:t>
      </w:r>
      <w:proofErr w:type="spellEnd"/>
      <w:r w:rsidRPr="00255A9F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di Cagliari, </w:t>
      </w:r>
      <w:r w:rsidR="00255A9F" w:rsidRPr="00255A9F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en tant que chef de file du projet</w:t>
      </w:r>
      <w:r w:rsidRPr="00255A9F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, </w:t>
      </w:r>
    </w:p>
    <w:p w:rsidR="007A6496" w:rsidRPr="00557670" w:rsidRDefault="00E9645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Camera di Commercio della Maremma e del Tirreno</w:t>
      </w:r>
    </w:p>
    <w:p w:rsidR="007A6496" w:rsidRPr="00557670" w:rsidRDefault="00E9645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Autorità di sistema portuale del Mar Tirreno Settentrionale</w:t>
      </w:r>
    </w:p>
    <w:p w:rsidR="007A6496" w:rsidRPr="00557670" w:rsidRDefault="00E9645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Autorità di Sistema Portuale del Mar Ligure Occidentale </w:t>
      </w:r>
    </w:p>
    <w:p w:rsidR="007A6496" w:rsidRPr="00557670" w:rsidRDefault="00E9645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Autorità di Sistema Portuale </w:t>
      </w: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MAr</w:t>
      </w:r>
      <w:proofErr w:type="spell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Ligure Orientale</w:t>
      </w:r>
    </w:p>
    <w:p w:rsidR="007A6496" w:rsidRPr="00557670" w:rsidRDefault="00E9645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Chambre de Commerce de Corse</w:t>
      </w:r>
    </w:p>
    <w:p w:rsidR="007A6496" w:rsidRPr="00557670" w:rsidRDefault="00E9645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Chambre</w:t>
      </w:r>
      <w:proofErr w:type="spell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 Commerce </w:t>
      </w: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du</w:t>
      </w:r>
      <w:proofErr w:type="spell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Var</w:t>
      </w:r>
      <w:proofErr w:type="spellEnd"/>
    </w:p>
    <w:p w:rsidR="007A6496" w:rsidRPr="00557670" w:rsidRDefault="007A6496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7A6496" w:rsidRPr="00557670" w:rsidRDefault="007A64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</w:pPr>
    </w:p>
    <w:p w:rsidR="00255A9F" w:rsidRPr="00255A9F" w:rsidRDefault="0025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</w:pPr>
      <w:r w:rsidRPr="00255A9F"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  <w:t>Finalité et base juridique du traitement</w:t>
      </w:r>
    </w:p>
    <w:p w:rsidR="006C7C74" w:rsidRPr="006C7C74" w:rsidRDefault="006C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Le but du traitement est la gestion pour la réalisation des activités prévues dans l’Appel Publique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et plus précisément :</w:t>
      </w:r>
    </w:p>
    <w:p w:rsidR="00493CE8" w:rsidRPr="00493CE8" w:rsidRDefault="00493CE8" w:rsidP="00493CE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493CE8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enquête préliminaire pour l'admission au projet ;</w:t>
      </w:r>
    </w:p>
    <w:p w:rsidR="00493CE8" w:rsidRPr="00493CE8" w:rsidRDefault="00493CE8" w:rsidP="00493CE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493CE8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évaluation de la demande ;</w:t>
      </w:r>
    </w:p>
    <w:p w:rsidR="00493CE8" w:rsidRPr="00493CE8" w:rsidRDefault="00493CE8" w:rsidP="00493CE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493CE8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formation de la liste de classement ;</w:t>
      </w:r>
    </w:p>
    <w:p w:rsidR="00493CE8" w:rsidRPr="00493CE8" w:rsidRDefault="00493CE8" w:rsidP="00493CE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proclamation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vainqueur</w:t>
      </w:r>
      <w:r w:rsidRPr="00493CE8">
        <w:rPr>
          <w:rFonts w:ascii="Times New Roman" w:eastAsia="Times New Roman" w:hAnsi="Times New Roman" w:cs="Times New Roman"/>
          <w:sz w:val="20"/>
          <w:szCs w:val="20"/>
          <w:lang w:eastAsia="it-IT"/>
        </w:rPr>
        <w:t>s</w:t>
      </w:r>
      <w:proofErr w:type="spellEnd"/>
      <w:r w:rsidRPr="00493CE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493CE8" w:rsidRPr="00493CE8" w:rsidRDefault="00493CE8" w:rsidP="0049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493CE8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La licéité du traitement est constituée par l'exécution d'une mission d'intérêt public ainsi que d'un contrat auquel la personne concernée est partie (comme exprimé à l'article 6 paragraphe 1 point b du 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RGPD</w:t>
      </w:r>
      <w:r w:rsidRPr="00493CE8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) à partir du moment de la soumission de la demande de l'avis susmentionné. </w:t>
      </w:r>
    </w:p>
    <w:p w:rsidR="006C7C74" w:rsidRPr="006C7C74" w:rsidRDefault="006C7C74" w:rsidP="006C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La fourniture de données personnelles est une condition nécessaire à l'exécution du contrat susmentionné.</w:t>
      </w:r>
    </w:p>
    <w:p w:rsidR="006C7C74" w:rsidRPr="006C7C74" w:rsidRDefault="006C7C74" w:rsidP="006C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Si vous ne le fournissez pas, il sera impossible d'accéder à l'avis décrit ci-dessus.</w:t>
      </w: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cr/>
      </w:r>
      <w:r w:rsidR="00493CE8">
        <w:rPr>
          <w:lang w:val="fr-FR"/>
        </w:rPr>
        <w:t>L</w:t>
      </w:r>
      <w:r w:rsidR="00493CE8" w:rsidRPr="00493CE8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es données traitées sont des données personnelles communes, notamment les données personnelles et les coordonnées des candidats et de l'équipe.</w:t>
      </w:r>
    </w:p>
    <w:p w:rsidR="007A6496" w:rsidRPr="00557670" w:rsidRDefault="007A6496">
      <w:pPr>
        <w:pStyle w:val="NormaleWeb"/>
        <w:shd w:val="clear" w:color="auto" w:fill="FFFFFF"/>
        <w:spacing w:beforeAutospacing="0" w:after="0" w:afterAutospacing="0"/>
        <w:jc w:val="both"/>
        <w:textAlignment w:val="baseline"/>
        <w:rPr>
          <w:sz w:val="20"/>
          <w:szCs w:val="20"/>
        </w:rPr>
      </w:pPr>
    </w:p>
    <w:p w:rsidR="006C7C74" w:rsidRPr="006C7C74" w:rsidRDefault="006C7C74">
      <w:pPr>
        <w:pStyle w:val="NormaleWeb"/>
        <w:shd w:val="clear" w:color="auto" w:fill="FFFFFF"/>
        <w:spacing w:beforeAutospacing="0" w:after="0" w:afterAutospacing="0"/>
        <w:jc w:val="both"/>
        <w:textAlignment w:val="baseline"/>
        <w:rPr>
          <w:b/>
          <w:bCs/>
          <w:sz w:val="20"/>
          <w:szCs w:val="20"/>
          <w:lang w:val="fr-FR"/>
        </w:rPr>
      </w:pPr>
      <w:r w:rsidRPr="006C7C74">
        <w:rPr>
          <w:b/>
          <w:bCs/>
          <w:sz w:val="20"/>
          <w:szCs w:val="20"/>
          <w:lang w:val="fr-FR"/>
        </w:rPr>
        <w:t>Méthodes de traitement</w:t>
      </w:r>
    </w:p>
    <w:p w:rsidR="006C7C74" w:rsidRPr="006C7C74" w:rsidRDefault="006C7C74" w:rsidP="006C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Les données personnelles sont traitées par du personnel autorisé - qui a reçu les instructions pertinentes -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avec des outils automatisés et pendant le temps strictement nécessaire pour atteindre les fins pour lesquelles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elles ont été collectées et conformément aux dispositions actuelles de la loi. Les données personnelles sont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traitées selon les principes de légalité, d'exactitude et de transparence.</w:t>
      </w:r>
    </w:p>
    <w:p w:rsidR="00493CE8" w:rsidRDefault="006C7C74" w:rsidP="0049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Aucune donnée dérivant de la plateforme n'est communiquée ou divulguée. Les données personnelles -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fournies spontanément par les utilisateurs qui soumettent des demandes de services, ou d'informations -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sont utilisées dans le seul but de fournir les services ou de fournir les informations demandées comme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indiqué dans la notice d'information correspondante.</w:t>
      </w:r>
    </w:p>
    <w:p w:rsidR="00493CE8" w:rsidRPr="00493CE8" w:rsidRDefault="00493CE8" w:rsidP="0049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493CE8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Les données ne seront pas transférées à des pays tiers.</w:t>
      </w:r>
    </w:p>
    <w:p w:rsidR="006C7C74" w:rsidRPr="006C7C74" w:rsidRDefault="00493CE8" w:rsidP="00493CE8">
      <w:pPr>
        <w:pStyle w:val="NormaleWeb"/>
        <w:shd w:val="clear" w:color="auto" w:fill="FFFFFF"/>
        <w:spacing w:beforeAutospacing="0" w:after="0" w:afterAutospacing="0"/>
        <w:jc w:val="both"/>
        <w:textAlignment w:val="baseline"/>
        <w:rPr>
          <w:sz w:val="20"/>
          <w:szCs w:val="20"/>
          <w:lang w:val="fr-FR"/>
        </w:rPr>
      </w:pPr>
      <w:r w:rsidRPr="00493CE8">
        <w:rPr>
          <w:sz w:val="20"/>
          <w:szCs w:val="20"/>
          <w:lang w:val="fr-FR"/>
        </w:rPr>
        <w:t xml:space="preserve">Aucun processus automatisé, y compris le profilage selon l'article 22, paragraphes 1 et 4, du </w:t>
      </w:r>
      <w:r>
        <w:rPr>
          <w:sz w:val="20"/>
          <w:szCs w:val="20"/>
          <w:lang w:val="fr-FR"/>
        </w:rPr>
        <w:t>RGPD</w:t>
      </w:r>
      <w:r w:rsidRPr="00493CE8">
        <w:rPr>
          <w:sz w:val="20"/>
          <w:szCs w:val="20"/>
          <w:lang w:val="fr-FR"/>
        </w:rPr>
        <w:t xml:space="preserve">, n'est adopté.  </w:t>
      </w:r>
    </w:p>
    <w:p w:rsidR="007A6496" w:rsidRPr="00557670" w:rsidRDefault="007A6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7A6496" w:rsidRPr="006C7C74" w:rsidRDefault="006C7C74" w:rsidP="005576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it-IT"/>
        </w:rPr>
      </w:pPr>
      <w:r w:rsidRPr="006C7C74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it-IT"/>
        </w:rPr>
        <w:t>Catégories de sujets susceptibles de prendre connaissance des données personnelles traitées</w:t>
      </w:r>
    </w:p>
    <w:p w:rsidR="007A6496" w:rsidRDefault="006C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En plus de ceux définis ci-dessus, les données de l'utilisateur peuvent également être communiquées aux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contrôleurs de premier niveau (par chaque partenaire), à l'organe de gestion du programme de coopération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proofErr w:type="spellStart"/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Interreg</w:t>
      </w:r>
      <w:proofErr w:type="spellEnd"/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Italie France - Maritime 2014-2020, légitimée à en faire la demande à des fins liées au </w:t>
      </w:r>
      <w:proofErr w:type="spellStart"/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reporting</w:t>
      </w:r>
      <w:proofErr w:type="spellEnd"/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du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projet et donc au décaissement de la contribution attendue, à l'entité judiciaire, administrative ou autre entité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publique légitimée à en faire la demande dans les cas prévus par la loi.</w:t>
      </w: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cr/>
      </w:r>
    </w:p>
    <w:p w:rsidR="00493CE8" w:rsidRDefault="0049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493CE8" w:rsidRPr="006C7C74" w:rsidRDefault="0049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7A6496" w:rsidRPr="006C7C74" w:rsidRDefault="006C7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it-IT"/>
        </w:rPr>
      </w:pPr>
      <w:r w:rsidRPr="006C7C74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it-IT"/>
        </w:rPr>
        <w:lastRenderedPageBreak/>
        <w:t>Période de conservation</w:t>
      </w:r>
    </w:p>
    <w:p w:rsidR="006C7C74" w:rsidRPr="006C7C74" w:rsidRDefault="006C7C74" w:rsidP="006C7C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fr-FR"/>
        </w:rPr>
      </w:pPr>
      <w:r w:rsidRPr="006C7C74">
        <w:rPr>
          <w:rFonts w:ascii="Times New Roman" w:eastAsia="Calibri" w:hAnsi="Times New Roman" w:cs="Times New Roman"/>
          <w:sz w:val="20"/>
          <w:szCs w:val="20"/>
          <w:lang w:val="fr-FR"/>
        </w:rPr>
        <w:t>La durée de conservation des données est égale à celle strictement liée à ce qui est lié aux obligations</w:t>
      </w:r>
      <w:r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Pr="006C7C74">
        <w:rPr>
          <w:rFonts w:ascii="Times New Roman" w:eastAsia="Calibri" w:hAnsi="Times New Roman" w:cs="Times New Roman"/>
          <w:sz w:val="20"/>
          <w:szCs w:val="20"/>
          <w:lang w:val="fr-FR"/>
        </w:rPr>
        <w:t>découlant de la par</w:t>
      </w:r>
      <w:r>
        <w:rPr>
          <w:rFonts w:ascii="Times New Roman" w:eastAsia="Calibri" w:hAnsi="Times New Roman" w:cs="Times New Roman"/>
          <w:sz w:val="20"/>
          <w:szCs w:val="20"/>
          <w:lang w:val="fr-FR"/>
        </w:rPr>
        <w:t>ticipation à l'Avis en question</w:t>
      </w:r>
      <w:r w:rsidRPr="006C7C74">
        <w:rPr>
          <w:rFonts w:ascii="Times New Roman" w:eastAsia="Calibri" w:hAnsi="Times New Roman" w:cs="Times New Roman"/>
          <w:sz w:val="20"/>
          <w:szCs w:val="20"/>
          <w:lang w:val="fr-FR"/>
        </w:rPr>
        <w:t>. Passé ce délai, les données pourront être conservées avec</w:t>
      </w:r>
      <w:r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Pr="006C7C74">
        <w:rPr>
          <w:rFonts w:ascii="Times New Roman" w:eastAsia="Calibri" w:hAnsi="Times New Roman" w:cs="Times New Roman"/>
          <w:sz w:val="20"/>
          <w:szCs w:val="20"/>
          <w:lang w:val="fr-FR"/>
        </w:rPr>
        <w:t>un accès limité dans le seul but de compte-rendu du projet et la défense en matière civile et pénale pour tout</w:t>
      </w:r>
      <w:r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</w:t>
      </w:r>
      <w:r w:rsidRPr="006C7C74">
        <w:rPr>
          <w:rFonts w:ascii="Times New Roman" w:eastAsia="Calibri" w:hAnsi="Times New Roman" w:cs="Times New Roman"/>
          <w:sz w:val="20"/>
          <w:szCs w:val="20"/>
          <w:lang w:val="fr-FR"/>
        </w:rPr>
        <w:t>litige avec l'intéressé</w:t>
      </w:r>
    </w:p>
    <w:p w:rsidR="007A6496" w:rsidRPr="006C7C74" w:rsidRDefault="007A649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fr-FR"/>
        </w:rPr>
      </w:pPr>
    </w:p>
    <w:p w:rsidR="007A6496" w:rsidRPr="006C7C74" w:rsidRDefault="006C7C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</w:pPr>
      <w:r w:rsidRPr="006C7C74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it-IT"/>
        </w:rPr>
        <w:t>Exercice des droits des personnes</w:t>
      </w:r>
    </w:p>
    <w:p w:rsidR="006C7C74" w:rsidRDefault="006C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C7C74" w:rsidRPr="006C7C74" w:rsidRDefault="006C7C74" w:rsidP="006C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Vous bénéficiez d’un droit d’accès, de rectification, d’effacement, d’opposition (y compris le droit ne pas faire</w:t>
      </w:r>
    </w:p>
    <w:p w:rsidR="006C7C74" w:rsidRPr="006C7C74" w:rsidRDefault="006C7C74" w:rsidP="006C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proofErr w:type="gramStart"/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l’objet</w:t>
      </w:r>
      <w:proofErr w:type="gramEnd"/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d’une décision fondée exclusivement sur un traitement automatisé) ou, le cas échéant, du retrait de</w:t>
      </w:r>
    </w:p>
    <w:p w:rsidR="006C7C74" w:rsidRPr="006C7C74" w:rsidRDefault="006C7C74" w:rsidP="006C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proofErr w:type="gramStart"/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votre</w:t>
      </w:r>
      <w:proofErr w:type="gramEnd"/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consentement à tout moment, ainsi que du droit à la limitation et la portabilité de vos données</w:t>
      </w:r>
    </w:p>
    <w:p w:rsidR="006C7C74" w:rsidRPr="006C7C74" w:rsidRDefault="006C7C74" w:rsidP="006C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proofErr w:type="gramStart"/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personnelles</w:t>
      </w:r>
      <w:proofErr w:type="gramEnd"/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. Vous pouvez exercer votre droit en vous adressant au Data Protection </w:t>
      </w:r>
      <w:proofErr w:type="spellStart"/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Officer</w:t>
      </w:r>
      <w:proofErr w:type="spellEnd"/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concerné (cf. la</w:t>
      </w:r>
    </w:p>
    <w:p w:rsidR="006C7C74" w:rsidRPr="006C7C74" w:rsidRDefault="006C7C74" w:rsidP="006C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proofErr w:type="gramStart"/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rubrique</w:t>
      </w:r>
      <w:proofErr w:type="gramEnd"/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« Coordonnées du DPO). Votre demande devra indiquer votre nom et prénom, adresse e-mail ou</w:t>
      </w:r>
    </w:p>
    <w:p w:rsidR="006C7C74" w:rsidRPr="006C7C74" w:rsidRDefault="006C7C74" w:rsidP="006C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proofErr w:type="gramStart"/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postale</w:t>
      </w:r>
      <w:proofErr w:type="gramEnd"/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, être signée et accompagnée d’un justificatif d’identité en cours validité.</w:t>
      </w:r>
    </w:p>
    <w:p w:rsidR="006C7C74" w:rsidRPr="006C7C74" w:rsidRDefault="006C7C74" w:rsidP="006C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Si, après avoir contacté notre DPO, vous estimez que vos droits n’ont pas été respectés, vous pouvez adresser</w:t>
      </w:r>
    </w:p>
    <w:p w:rsidR="006C7C74" w:rsidRDefault="006C7C74" w:rsidP="006C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proofErr w:type="gramStart"/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une</w:t>
      </w:r>
      <w:proofErr w:type="gramEnd"/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réclamation en ligne ou par courrier postal à la CNIL.</w:t>
      </w:r>
      <w:r w:rsidRPr="006C7C74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cr/>
      </w:r>
    </w:p>
    <w:p w:rsidR="00493CE8" w:rsidRPr="00493CE8" w:rsidRDefault="00493CE8" w:rsidP="0049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493CE8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L'intéressé se voit garantir l'exercice des droits reconnus par les articles 15 et suivants de la 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RGPD.</w:t>
      </w:r>
    </w:p>
    <w:p w:rsidR="00493CE8" w:rsidRPr="00493CE8" w:rsidRDefault="00493CE8" w:rsidP="0049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493CE8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En particulier, l'exercice des droits suivants est garanti, de la manière et dans les limites prévues par la législation en vigueur :</w:t>
      </w:r>
    </w:p>
    <w:p w:rsidR="00493CE8" w:rsidRPr="00493CE8" w:rsidRDefault="00493CE8" w:rsidP="0049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493CE8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- demander la confirmation de l'existence de données à caractère personnel le concernant (droit d'accès) ;</w:t>
      </w:r>
    </w:p>
    <w:p w:rsidR="00493CE8" w:rsidRPr="00493CE8" w:rsidRDefault="00493CE8" w:rsidP="0049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493CE8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- connaître son origine</w:t>
      </w:r>
    </w:p>
    <w:p w:rsidR="00493CE8" w:rsidRPr="00493CE8" w:rsidRDefault="00493CE8" w:rsidP="0049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493CE8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- recevoir une communication intelligible de ces données</w:t>
      </w:r>
    </w:p>
    <w:p w:rsidR="00493CE8" w:rsidRPr="00493CE8" w:rsidRDefault="00493CE8" w:rsidP="0049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- </w:t>
      </w:r>
      <w:r w:rsidRPr="00493CE8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recevoir des informations sur la logique, les méthodes et les objectifs du traitement ;</w:t>
      </w:r>
    </w:p>
    <w:p w:rsidR="00493CE8" w:rsidRPr="00493CE8" w:rsidRDefault="00493CE8" w:rsidP="0049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493CE8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- demander la mise à jour, la rectification, l'intégration, la transformation en forme anonyme, le blocage des données traitées illégalement, y compris les données qui ne sont plus nécessaires aux fins pour lesquelles elles ont été collectées ;</w:t>
      </w:r>
    </w:p>
    <w:p w:rsidR="00493CE8" w:rsidRPr="00493CE8" w:rsidRDefault="00493CE8" w:rsidP="0049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</w:p>
    <w:p w:rsidR="006C7C74" w:rsidRPr="006C7C74" w:rsidRDefault="0049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493CE8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Pour l'exercice des droits, les demandes doivent être adressées aux responsables du traitement des données par envoi. L'intéressé a également le droit de se plaindre au garant de la vie privée en utilisant les formulaires disponibles sur le site web du garant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 : </w:t>
      </w:r>
      <w:r w:rsidRPr="00493CE8">
        <w:rPr>
          <w:rFonts w:ascii="Times New Roman" w:eastAsia="Times New Roman" w:hAnsi="Times New Roman" w:cs="Times New Roman"/>
          <w:i/>
          <w:sz w:val="20"/>
          <w:szCs w:val="20"/>
          <w:lang w:val="fr-FR" w:eastAsia="it-IT"/>
        </w:rPr>
        <w:t>https://www.cnil.fr/</w:t>
      </w:r>
    </w:p>
    <w:p w:rsidR="007A6496" w:rsidRDefault="007A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val="fr-FR" w:eastAsia="it-IT"/>
        </w:rPr>
      </w:pPr>
    </w:p>
    <w:p w:rsidR="00493CE8" w:rsidRPr="00493CE8" w:rsidRDefault="00493C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val="fr-FR" w:eastAsia="it-IT"/>
        </w:rPr>
      </w:pPr>
      <w:r w:rsidRPr="00493CE8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Pour les communications aux propriétaires, vous pouvez ut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iliser les contacts ci-dessous </w:t>
      </w:r>
    </w:p>
    <w:p w:rsidR="007A6496" w:rsidRPr="00557670" w:rsidRDefault="007A6496">
      <w:pPr>
        <w:spacing w:after="0" w:line="240" w:lineRule="auto"/>
        <w:rPr>
          <w:rStyle w:val="Enfasigrassetto"/>
          <w:rFonts w:ascii="Times New Roman" w:hAnsi="Times New Roman" w:cs="Times New Roman"/>
          <w:color w:val="333333"/>
          <w:sz w:val="21"/>
          <w:szCs w:val="21"/>
          <w:highlight w:val="white"/>
        </w:rPr>
      </w:pPr>
      <w:bookmarkStart w:id="0" w:name="_GoBack"/>
      <w:bookmarkEnd w:id="0"/>
    </w:p>
    <w:p w:rsidR="007A6496" w:rsidRPr="00493CE8" w:rsidRDefault="006C7C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</w:pPr>
      <w:r w:rsidRPr="00493CE8"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  <w:t>Coordonnées des responsables du traitement</w:t>
      </w:r>
    </w:p>
    <w:p w:rsidR="00557670" w:rsidRPr="00557670" w:rsidRDefault="00557670" w:rsidP="008129D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Università degli Studi di Cagliari</w:t>
      </w:r>
      <w:r w:rsidR="008129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con sede in </w:t>
      </w:r>
      <w:r w:rsidR="008129D2" w:rsidRPr="008129D2">
        <w:rPr>
          <w:rFonts w:ascii="Times New Roman" w:eastAsia="Times New Roman" w:hAnsi="Times New Roman" w:cs="Times New Roman"/>
          <w:sz w:val="20"/>
          <w:szCs w:val="20"/>
          <w:lang w:eastAsia="it-IT"/>
        </w:rPr>
        <w:t>Via Università 40, 09124 Cagliari</w:t>
      </w:r>
      <w:r w:rsidR="008129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="008129D2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r w:rsidR="008129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hyperlink r:id="rId8" w:history="1">
        <w:r w:rsidR="008129D2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protocollo@pec.unica.it</w:t>
        </w:r>
      </w:hyperlink>
      <w:r w:rsidR="008129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sito internet: </w:t>
      </w:r>
      <w:hyperlink r:id="rId9" w:history="1">
        <w:r w:rsidR="008129D2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https://www.unica.it/unica/it/homepage.page</w:t>
        </w:r>
      </w:hyperlink>
      <w:r w:rsidR="008129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</w:p>
    <w:p w:rsidR="006D0C88" w:rsidRPr="00557670" w:rsidRDefault="00E96450" w:rsidP="006D0C8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Style w:val="CollegamentoInternet"/>
          <w:rFonts w:ascii="Times New Roman" w:hAnsi="Times New Roman" w:cs="Times New Roman"/>
          <w:color w:val="auto"/>
          <w:u w:val="none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Camera di Commercio della Maremma e del Tirreno, co</w:t>
      </w:r>
      <w:r w:rsidR="001663AF"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n</w:t>
      </w: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sede in Piazza del Municipio 48 - 57121 Livorno, e-mail: </w:t>
      </w:r>
      <w:hyperlink r:id="rId10">
        <w:r w:rsidRPr="00557670">
          <w:rPr>
            <w:rStyle w:val="CollegamentoInternet"/>
            <w:rFonts w:ascii="Times New Roman" w:eastAsia="Times New Roman" w:hAnsi="Times New Roman" w:cs="Times New Roman"/>
            <w:sz w:val="20"/>
            <w:szCs w:val="20"/>
            <w:lang w:eastAsia="it-IT"/>
          </w:rPr>
          <w:t>promozione@lg.camcom.it</w:t>
        </w:r>
      </w:hyperlink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hyperlink r:id="rId11">
        <w:r w:rsidRPr="00557670">
          <w:rPr>
            <w:rStyle w:val="CollegamentoInternet"/>
            <w:rFonts w:ascii="Times New Roman" w:eastAsia="Times New Roman" w:hAnsi="Times New Roman" w:cs="Times New Roman"/>
            <w:sz w:val="20"/>
            <w:szCs w:val="20"/>
            <w:lang w:eastAsia="it-IT"/>
          </w:rPr>
          <w:t>cameradicommercio@pec.lg.camcom.it</w:t>
        </w:r>
      </w:hyperlink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sito internet </w:t>
      </w:r>
      <w:hyperlink r:id="rId12">
        <w:r w:rsidRPr="00557670">
          <w:rPr>
            <w:rStyle w:val="CollegamentoInternet"/>
            <w:rFonts w:ascii="Times New Roman" w:eastAsia="Times New Roman" w:hAnsi="Times New Roman" w:cs="Times New Roman"/>
            <w:sz w:val="20"/>
            <w:szCs w:val="20"/>
            <w:lang w:eastAsia="it-IT"/>
          </w:rPr>
          <w:t>http://www.lg.camcom.it/</w:t>
        </w:r>
      </w:hyperlink>
    </w:p>
    <w:p w:rsidR="00557670" w:rsidRPr="00557670" w:rsidRDefault="006D0C88" w:rsidP="0055767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Autorità di Sistema Portuale del Mar Tirreno Settentrionale, </w:t>
      </w:r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 sede in </w:t>
      </w: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Scali</w:t>
      </w:r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Rosciano 6/7 CAP 57123 Livorno, </w:t>
      </w: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e-mail</w:t>
      </w:r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hyperlink r:id="rId13" w:history="1">
        <w:r w:rsidR="00557670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adsp@portialtotirreno.it</w:t>
        </w:r>
      </w:hyperlink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hyperlink r:id="rId14" w:history="1">
        <w:r w:rsidR="00557670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adsp@pec.portialtotirreno.it</w:t>
        </w:r>
      </w:hyperlink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557670"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sito internet</w:t>
      </w:r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hyperlink r:id="rId15" w:history="1">
        <w:r w:rsidR="00557670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https://www.portialtotirreno.it/</w:t>
        </w:r>
      </w:hyperlink>
      <w:r w:rsid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57670"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557670" w:rsidRPr="00557670" w:rsidRDefault="00557670" w:rsidP="00DA415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Autorità di Sistema Port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uale del Mar Ligure Occidentale, con sede in </w:t>
      </w:r>
      <w:r w:rsidR="00DA415C" w:rsidRP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via della Mercanzia 2 - 16124 Genova. </w:t>
      </w:r>
      <w:proofErr w:type="spellStart"/>
      <w:proofErr w:type="gramStart"/>
      <w:r w:rsid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proofErr w:type="gramEnd"/>
      <w:r w:rsidR="00DA415C" w:rsidRP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hyperlink r:id="rId16" w:history="1">
        <w:r w:rsidR="00DA415C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segreteria.generale@pec.portsofgenoa.com</w:t>
        </w:r>
      </w:hyperlink>
      <w:r w:rsid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sito internet </w:t>
      </w:r>
      <w:r w:rsidR="00DA415C" w:rsidRP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557670" w:rsidRPr="00557670" w:rsidRDefault="00557670" w:rsidP="00DA415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Autorità di Sistema Portuale </w:t>
      </w: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MAr</w:t>
      </w:r>
      <w:proofErr w:type="spell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Ligure Orientale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con sede in </w:t>
      </w:r>
      <w:r w:rsidR="00DA415C" w:rsidRP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Via del Molo 1, CAP 19126 La Spezia (SP) – </w:t>
      </w:r>
      <w:r w:rsid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="00DA415C" w:rsidRP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-mail: </w:t>
      </w:r>
      <w:hyperlink r:id="rId17" w:history="1">
        <w:proofErr w:type="gramStart"/>
        <w:r w:rsidR="00DA415C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gdpr@porto.laspezia.it</w:t>
        </w:r>
      </w:hyperlink>
      <w:r w:rsid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 </w:t>
      </w:r>
      <w:proofErr w:type="spellStart"/>
      <w:r w:rsid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>p</w:t>
      </w:r>
      <w:r w:rsidR="00DA415C" w:rsidRP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>ec</w:t>
      </w:r>
      <w:proofErr w:type="spellEnd"/>
      <w:proofErr w:type="gramEnd"/>
      <w:r w:rsidR="00DA415C" w:rsidRP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hyperlink r:id="rId18" w:history="1">
        <w:r w:rsidR="00DA415C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protocollo@pec.porto.laspezia.it</w:t>
        </w:r>
      </w:hyperlink>
      <w:r w:rsid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sito internet </w:t>
      </w:r>
      <w:hyperlink r:id="rId19" w:history="1">
        <w:r w:rsidR="00DA415C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https://www.adspmarligureorientale.it/</w:t>
        </w:r>
      </w:hyperlink>
      <w:r w:rsidR="00DA41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557670" w:rsidRPr="00332D25" w:rsidRDefault="00557670" w:rsidP="00DC708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>Chambre</w:t>
      </w:r>
      <w:proofErr w:type="spellEnd"/>
      <w:r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 Commerce de Corse, con sede in </w:t>
      </w:r>
      <w:proofErr w:type="spellStart"/>
      <w:r w:rsidR="00332D25"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>Hôtel</w:t>
      </w:r>
      <w:proofErr w:type="spellEnd"/>
      <w:r w:rsidR="00332D25"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332D25"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>Consulaire</w:t>
      </w:r>
      <w:proofErr w:type="spellEnd"/>
      <w:r w:rsidR="00332D25"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="00332D25"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>Nouveau</w:t>
      </w:r>
      <w:proofErr w:type="spellEnd"/>
      <w:r w:rsidR="00332D25"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332D25"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>port</w:t>
      </w:r>
      <w:proofErr w:type="spellEnd"/>
      <w:r w:rsidR="00332D25"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20293 Bastia, sito </w:t>
      </w:r>
      <w:proofErr w:type="gramStart"/>
      <w:r w:rsidR="00332D25" w:rsidRP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internet </w:t>
      </w:r>
      <w:r w:rsid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  <w:proofErr w:type="gramEnd"/>
      <w:r w:rsid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hyperlink r:id="rId20" w:history="1">
        <w:r w:rsidR="00332D25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http://www.ccihc.fr</w:t>
        </w:r>
      </w:hyperlink>
      <w:r w:rsid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</w:p>
    <w:p w:rsidR="007A6496" w:rsidRPr="00332D25" w:rsidRDefault="00557670" w:rsidP="00332D2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Chambre de Commerce du Var, con </w:t>
      </w:r>
      <w:proofErr w:type="spellStart"/>
      <w:r w:rsidRP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sede</w:t>
      </w:r>
      <w:proofErr w:type="spellEnd"/>
      <w:r w:rsidRP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proofErr w:type="spellStart"/>
      <w:r w:rsidRP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in</w:t>
      </w:r>
      <w:proofErr w:type="spellEnd"/>
      <w:r w:rsidRP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="00332D25" w:rsidRP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236 Boulevard Maréchal Leclerc CS 90008 – 83107 Toulon Cedex, </w:t>
      </w:r>
      <w:proofErr w:type="spellStart"/>
      <w:r w:rsidR="00332D25" w:rsidRP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sito</w:t>
      </w:r>
      <w:proofErr w:type="spellEnd"/>
      <w:r w:rsid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="00332D25" w:rsidRP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internet </w:t>
      </w:r>
      <w:hyperlink r:id="rId21" w:history="1">
        <w:r w:rsidR="00332D25"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val="fr-FR" w:eastAsia="it-IT"/>
          </w:rPr>
          <w:t>https://www.var.cci.fr</w:t>
        </w:r>
      </w:hyperlink>
      <w:r w:rsid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="00332D25" w:rsidRP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cr/>
      </w:r>
      <w:r w:rsid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</w:p>
    <w:p w:rsidR="003B609F" w:rsidRPr="003B609F" w:rsidRDefault="003B609F" w:rsidP="003B60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fr-FR" w:eastAsia="it-IT"/>
        </w:rPr>
      </w:pPr>
      <w:r w:rsidRPr="003B609F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it-IT"/>
        </w:rPr>
        <w:t>Coordonnées des délégués à la protection des données (RDP / DPO).</w:t>
      </w:r>
      <w:r w:rsidRPr="003B609F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it-IT"/>
        </w:rPr>
        <w:cr/>
      </w:r>
      <w:r w:rsidRPr="003B609F">
        <w:rPr>
          <w:rFonts w:ascii="Times New Roman" w:eastAsia="Times New Roman" w:hAnsi="Times New Roman" w:cs="Times New Roman"/>
          <w:bCs/>
          <w:sz w:val="20"/>
          <w:szCs w:val="20"/>
          <w:lang w:val="fr-FR" w:eastAsia="it-IT"/>
        </w:rPr>
        <w:t>Les coordonnées des Délégués à la protection des données (RDP / DPO) auxquelles vous pouvez vous référer</w:t>
      </w:r>
      <w:r>
        <w:rPr>
          <w:rFonts w:ascii="Times New Roman" w:eastAsia="Times New Roman" w:hAnsi="Times New Roman" w:cs="Times New Roman"/>
          <w:bCs/>
          <w:sz w:val="20"/>
          <w:szCs w:val="20"/>
          <w:lang w:val="fr-FR" w:eastAsia="it-IT"/>
        </w:rPr>
        <w:t xml:space="preserve"> </w:t>
      </w:r>
      <w:r w:rsidRPr="003B609F">
        <w:rPr>
          <w:rFonts w:ascii="Times New Roman" w:eastAsia="Times New Roman" w:hAnsi="Times New Roman" w:cs="Times New Roman"/>
          <w:bCs/>
          <w:sz w:val="20"/>
          <w:szCs w:val="20"/>
          <w:lang w:val="fr-FR" w:eastAsia="it-IT"/>
        </w:rPr>
        <w:t xml:space="preserve">pour des </w:t>
      </w:r>
      <w:r>
        <w:rPr>
          <w:rFonts w:ascii="Times New Roman" w:eastAsia="Times New Roman" w:hAnsi="Times New Roman" w:cs="Times New Roman"/>
          <w:bCs/>
          <w:sz w:val="20"/>
          <w:szCs w:val="20"/>
          <w:lang w:val="fr-FR" w:eastAsia="it-IT"/>
        </w:rPr>
        <w:t>i</w:t>
      </w:r>
      <w:r w:rsidRPr="003B609F">
        <w:rPr>
          <w:rFonts w:ascii="Times New Roman" w:eastAsia="Times New Roman" w:hAnsi="Times New Roman" w:cs="Times New Roman"/>
          <w:bCs/>
          <w:sz w:val="20"/>
          <w:szCs w:val="20"/>
          <w:lang w:val="fr-FR" w:eastAsia="it-IT"/>
        </w:rPr>
        <w:t>nformations concernant le traitement de vos données personnelles et le respect de votre vie privée,</w:t>
      </w:r>
      <w:r>
        <w:rPr>
          <w:rFonts w:ascii="Times New Roman" w:eastAsia="Times New Roman" w:hAnsi="Times New Roman" w:cs="Times New Roman"/>
          <w:bCs/>
          <w:sz w:val="20"/>
          <w:szCs w:val="20"/>
          <w:lang w:val="fr-FR" w:eastAsia="it-IT"/>
        </w:rPr>
        <w:t xml:space="preserve"> </w:t>
      </w:r>
      <w:r w:rsidRPr="003B609F">
        <w:rPr>
          <w:rFonts w:ascii="Times New Roman" w:eastAsia="Times New Roman" w:hAnsi="Times New Roman" w:cs="Times New Roman"/>
          <w:bCs/>
          <w:sz w:val="20"/>
          <w:szCs w:val="20"/>
          <w:lang w:val="fr-FR" w:eastAsia="it-IT"/>
        </w:rPr>
        <w:t>comme indiqué dans le Règlement Européen des Droits de l'Homme intéressés, sont les suivants :</w:t>
      </w:r>
    </w:p>
    <w:p w:rsidR="007A6496" w:rsidRPr="00557670" w:rsidRDefault="007A6496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57670" w:rsidRPr="008129D2" w:rsidRDefault="00557670" w:rsidP="0055767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Università degli Studi di Cagliari</w:t>
      </w:r>
      <w:r w:rsidR="008129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</w:p>
    <w:p w:rsidR="008129D2" w:rsidRDefault="008129D2" w:rsidP="008129D2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129D2"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: dpo@unica.it </w:t>
      </w:r>
    </w:p>
    <w:p w:rsidR="008129D2" w:rsidRPr="00557670" w:rsidRDefault="008129D2" w:rsidP="008129D2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posta</w:t>
      </w:r>
      <w:proofErr w:type="gramEnd"/>
      <w:r>
        <w:rPr>
          <w:rFonts w:ascii="Times New Roman" w:hAnsi="Times New Roman" w:cs="Times New Roman"/>
        </w:rPr>
        <w:t xml:space="preserve"> certificata (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>)</w:t>
      </w:r>
      <w:r w:rsidRPr="008129D2">
        <w:rPr>
          <w:rFonts w:ascii="Times New Roman" w:hAnsi="Times New Roman" w:cs="Times New Roman"/>
        </w:rPr>
        <w:t xml:space="preserve">: protocollo@pec.unica.it </w:t>
      </w:r>
    </w:p>
    <w:p w:rsidR="007A6496" w:rsidRPr="00557670" w:rsidRDefault="00E9645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Camera di Commercio della Maremma e del Tirreno, </w:t>
      </w:r>
      <w:r w:rsidRPr="0055767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Dott.ssa Silvia Galli</w:t>
      </w:r>
    </w:p>
    <w:p w:rsidR="007A6496" w:rsidRPr="00557670" w:rsidRDefault="00E9645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n. telefono: 0039 3283713952</w:t>
      </w:r>
    </w:p>
    <w:p w:rsidR="007A6496" w:rsidRPr="00557670" w:rsidRDefault="00E9645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e-mail</w:t>
      </w:r>
      <w:proofErr w:type="gram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: rpd@lg.camcom.it o silvia.galli@lg.camcom.it</w:t>
      </w:r>
    </w:p>
    <w:p w:rsidR="007A6496" w:rsidRPr="00557670" w:rsidRDefault="00E96450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posta</w:t>
      </w:r>
      <w:proofErr w:type="gram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certificata (</w:t>
      </w: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):</w:t>
      </w:r>
      <w:r w:rsidRPr="00557670">
        <w:rPr>
          <w:rFonts w:ascii="Times New Roman" w:hAnsi="Times New Roman" w:cs="Times New Roman"/>
        </w:rPr>
        <w:t xml:space="preserve"> </w:t>
      </w:r>
      <w:hyperlink r:id="rId22">
        <w:r w:rsidRPr="00557670">
          <w:rPr>
            <w:rStyle w:val="CollegamentoInternet"/>
            <w:rFonts w:ascii="Times New Roman" w:eastAsia="Times New Roman" w:hAnsi="Times New Roman" w:cs="Times New Roman"/>
            <w:sz w:val="20"/>
            <w:szCs w:val="20"/>
            <w:lang w:eastAsia="it-IT"/>
          </w:rPr>
          <w:t>cameradicommercio@pec.lg.camcom.it</w:t>
        </w:r>
      </w:hyperlink>
    </w:p>
    <w:p w:rsidR="006D0C88" w:rsidRPr="00557670" w:rsidRDefault="006D0C88" w:rsidP="006D0C8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Autorità di Sistema Portuale del Mar Tirreno Settentrionale, </w:t>
      </w:r>
      <w:r w:rsidRPr="0055767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Dott. Renato Goretta</w:t>
      </w: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6D0C88" w:rsidRPr="00557670" w:rsidRDefault="006D0C88" w:rsidP="006D0C88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n. telefono: +39 0187 564442 </w:t>
      </w:r>
    </w:p>
    <w:p w:rsidR="007A6496" w:rsidRPr="00557670" w:rsidRDefault="006D0C88" w:rsidP="006D0C88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e-mail</w:t>
      </w:r>
      <w:proofErr w:type="gram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goretta@gestaconsulenza.it </w:t>
      </w:r>
    </w:p>
    <w:p w:rsidR="006D0C88" w:rsidRDefault="006D0C88" w:rsidP="006D0C88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posta</w:t>
      </w:r>
      <w:proofErr w:type="gram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certificata (</w:t>
      </w: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): </w:t>
      </w:r>
      <w:hyperlink r:id="rId23" w:history="1">
        <w:r w:rsidRPr="00557670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adsp@pec.portialtotirreno.it</w:t>
        </w:r>
      </w:hyperlink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557670" w:rsidRPr="00DA415C" w:rsidRDefault="00557670" w:rsidP="00DA415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Autorità di Sistema Port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uale del Mar Ligure Occidentale, </w:t>
      </w:r>
      <w:r w:rsidR="00DA415C" w:rsidRPr="00DA415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Avv. Tania Valle</w:t>
      </w:r>
    </w:p>
    <w:p w:rsidR="00DA415C" w:rsidRDefault="00DA415C" w:rsidP="00DA415C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e-mail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hyperlink r:id="rId24" w:history="1">
        <w:r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responsabileprotezionedati@portsofgenoa.com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DA415C" w:rsidRPr="00557670" w:rsidRDefault="00DA415C" w:rsidP="00DA415C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posta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certificata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: </w:t>
      </w:r>
      <w:hyperlink r:id="rId25" w:history="1">
        <w:r w:rsidRPr="00667C16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segreteria.generale@pec.portsofgenoa.com</w:t>
        </w:r>
      </w:hyperlink>
    </w:p>
    <w:p w:rsidR="00DA415C" w:rsidRPr="00557670" w:rsidRDefault="00557670" w:rsidP="00DA415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Autorità di Sistema Portuale </w:t>
      </w:r>
      <w:proofErr w:type="spell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MAr</w:t>
      </w:r>
      <w:proofErr w:type="spell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Ligure Orientale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DA415C" w:rsidRPr="0055767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Dott. Renato Goretta</w:t>
      </w:r>
      <w:r w:rsidR="00DA415C"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DA415C" w:rsidRPr="00557670" w:rsidRDefault="00DA415C" w:rsidP="00DA415C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n. telefono: +39 0187 564442 </w:t>
      </w:r>
    </w:p>
    <w:p w:rsidR="00557670" w:rsidRPr="00332D25" w:rsidRDefault="00DA415C" w:rsidP="00332D25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>e-mail</w:t>
      </w:r>
      <w:proofErr w:type="gramEnd"/>
      <w:r w:rsidRPr="005576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goretta@gestaconsulenza.it </w:t>
      </w:r>
      <w:r w:rsidR="00332D2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332D25" w:rsidRPr="00332D25" w:rsidRDefault="00557670" w:rsidP="00332D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557670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Chambre de Commerce de Corse</w:t>
      </w:r>
      <w:r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, </w:t>
      </w:r>
      <w:r w:rsidR="00332D25" w:rsidRPr="00332D25"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  <w:t>Mr.</w:t>
      </w:r>
      <w:r w:rsidR="00332D25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 xml:space="preserve"> </w:t>
      </w:r>
      <w:r w:rsidR="00332D25" w:rsidRPr="00332D25"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  <w:t xml:space="preserve">Pierre-François </w:t>
      </w:r>
      <w:proofErr w:type="spellStart"/>
      <w:r w:rsidR="00332D25" w:rsidRPr="00332D25"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  <w:t>A</w:t>
      </w:r>
      <w:r w:rsidR="00332D25">
        <w:rPr>
          <w:rFonts w:ascii="Times New Roman" w:eastAsia="Times New Roman" w:hAnsi="Times New Roman" w:cs="Times New Roman"/>
          <w:b/>
          <w:sz w:val="20"/>
          <w:szCs w:val="20"/>
          <w:lang w:val="fr-FR" w:eastAsia="it-IT"/>
        </w:rPr>
        <w:t>gostini</w:t>
      </w:r>
      <w:proofErr w:type="spellEnd"/>
    </w:p>
    <w:p w:rsidR="00557670" w:rsidRPr="00C51F7D" w:rsidRDefault="00332D25" w:rsidP="00332D25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C51F7D">
        <w:rPr>
          <w:rFonts w:ascii="Times New Roman" w:eastAsia="Times New Roman" w:hAnsi="Times New Roman" w:cs="Times New Roman"/>
          <w:sz w:val="20"/>
          <w:szCs w:val="20"/>
          <w:lang w:eastAsia="it-IT"/>
        </w:rPr>
        <w:t>e-mail</w:t>
      </w:r>
      <w:proofErr w:type="gramEnd"/>
      <w:r w:rsidRPr="00C51F7D">
        <w:rPr>
          <w:rFonts w:ascii="Times New Roman" w:eastAsia="Times New Roman" w:hAnsi="Times New Roman" w:cs="Times New Roman"/>
          <w:sz w:val="20"/>
          <w:szCs w:val="20"/>
          <w:lang w:eastAsia="it-IT"/>
        </w:rPr>
        <w:t>: pf.agostini@ccihc.fr</w:t>
      </w:r>
      <w:r w:rsidR="00557670" w:rsidRPr="00C51F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557670" w:rsidRPr="00C51F7D" w:rsidRDefault="00C51F7D" w:rsidP="0055767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</w:pPr>
      <w:r w:rsidRPr="00C51F7D">
        <w:rPr>
          <w:rFonts w:ascii="Times New Roman" w:eastAsia="Times New Roman" w:hAnsi="Times New Roman" w:cs="Times New Roman"/>
          <w:sz w:val="20"/>
          <w:szCs w:val="20"/>
          <w:lang w:val="fr-FR" w:eastAsia="it-IT"/>
        </w:rPr>
        <w:t>Chambre de Commerce du Var,</w:t>
      </w:r>
    </w:p>
    <w:p w:rsidR="00332D25" w:rsidRPr="00C51F7D" w:rsidRDefault="00332D25" w:rsidP="00332D25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C51F7D">
        <w:rPr>
          <w:rFonts w:ascii="Times New Roman" w:eastAsia="Times New Roman" w:hAnsi="Times New Roman" w:cs="Times New Roman"/>
          <w:sz w:val="20"/>
          <w:szCs w:val="20"/>
          <w:lang w:eastAsia="it-IT"/>
        </w:rPr>
        <w:t>e-mail</w:t>
      </w:r>
      <w:proofErr w:type="gramEnd"/>
      <w:r w:rsidRPr="00C51F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hyperlink r:id="rId26" w:history="1">
        <w:r w:rsidRPr="00C51F7D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dpo@var.cci.fr</w:t>
        </w:r>
      </w:hyperlink>
      <w:r w:rsidRPr="00C51F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557670" w:rsidRPr="00C51F7D" w:rsidRDefault="00557670" w:rsidP="005576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D0C88" w:rsidRPr="00C51F7D" w:rsidRDefault="006D0C88">
      <w:pPr>
        <w:spacing w:after="0" w:line="240" w:lineRule="auto"/>
        <w:rPr>
          <w:rFonts w:ascii="Times New Roman" w:hAnsi="Times New Roman" w:cs="Times New Roman"/>
        </w:rPr>
      </w:pPr>
    </w:p>
    <w:sectPr w:rsidR="006D0C88" w:rsidRPr="00C51F7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701" w:right="851" w:bottom="1701" w:left="794" w:header="227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26" w:rsidRDefault="00E96450">
      <w:pPr>
        <w:spacing w:after="0" w:line="240" w:lineRule="auto"/>
      </w:pPr>
      <w:r>
        <w:separator/>
      </w:r>
    </w:p>
  </w:endnote>
  <w:endnote w:type="continuationSeparator" w:id="0">
    <w:p w:rsidR="005A5C26" w:rsidRDefault="00E9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69" w:rsidRDefault="000A1B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96" w:rsidRDefault="00E96450">
    <w:pPr>
      <w:pStyle w:val="Pidipagina"/>
      <w:jc w:val="center"/>
      <w:rPr>
        <w:rFonts w:ascii="Calibri" w:hAnsi="Calibri"/>
        <w:b/>
        <w:color w:val="002060"/>
        <w:sz w:val="20"/>
        <w:szCs w:val="20"/>
      </w:rPr>
    </w:pPr>
    <w:r>
      <w:rPr>
        <w:rFonts w:ascii="Calibri" w:hAnsi="Calibri"/>
        <w:b/>
        <w:color w:val="00206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69" w:rsidRDefault="000A1B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26" w:rsidRDefault="00E96450">
      <w:pPr>
        <w:spacing w:after="0" w:line="240" w:lineRule="auto"/>
      </w:pPr>
      <w:r>
        <w:separator/>
      </w:r>
    </w:p>
  </w:footnote>
  <w:footnote w:type="continuationSeparator" w:id="0">
    <w:p w:rsidR="005A5C26" w:rsidRDefault="00E9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69" w:rsidRDefault="000A1B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0" w:type="pct"/>
      <w:tblInd w:w="-1410" w:type="dxa"/>
      <w:tblLook w:val="0060" w:firstRow="1" w:lastRow="1" w:firstColumn="0" w:lastColumn="0" w:noHBand="0" w:noVBand="0"/>
    </w:tblPr>
    <w:tblGrid>
      <w:gridCol w:w="236"/>
      <w:gridCol w:w="707"/>
    </w:tblGrid>
    <w:tr w:rsidR="007A6496" w:rsidTr="00645F67">
      <w:trPr>
        <w:trHeight w:val="20"/>
      </w:trPr>
      <w:tc>
        <w:tcPr>
          <w:tcW w:w="236" w:type="dxa"/>
          <w:shd w:val="clear" w:color="auto" w:fill="auto"/>
          <w:vAlign w:val="center"/>
        </w:tcPr>
        <w:p w:rsidR="007A6496" w:rsidRDefault="007A6496">
          <w:pPr>
            <w:pStyle w:val="Pidipagina"/>
            <w:tabs>
              <w:tab w:val="clear" w:pos="4819"/>
              <w:tab w:val="center" w:pos="4978"/>
            </w:tabs>
            <w:jc w:val="center"/>
            <w:rPr>
              <w:sz w:val="18"/>
            </w:rPr>
          </w:pPr>
        </w:p>
      </w:tc>
      <w:tc>
        <w:tcPr>
          <w:tcW w:w="707" w:type="dxa"/>
          <w:shd w:val="clear" w:color="auto" w:fill="auto"/>
          <w:vAlign w:val="center"/>
        </w:tcPr>
        <w:p w:rsidR="007A6496" w:rsidRDefault="00E96450">
          <w:pPr>
            <w:pStyle w:val="Pidipagina"/>
            <w:jc w:val="cent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-880745</wp:posOffset>
                </wp:positionV>
                <wp:extent cx="393065" cy="45720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06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645F67" w:rsidRDefault="000A1B69" w:rsidP="00645F67">
    <w:pPr>
      <w:pStyle w:val="Intestazione"/>
      <w:tabs>
        <w:tab w:val="clear" w:pos="4819"/>
        <w:tab w:val="clear" w:pos="9638"/>
        <w:tab w:val="left" w:pos="3380"/>
      </w:tabs>
      <w:rPr>
        <w:b/>
      </w:rPr>
    </w:pPr>
    <w:r>
      <w:rPr>
        <w:noProof/>
      </w:rPr>
      <w:drawing>
        <wp:inline distT="0" distB="0" distL="0" distR="0" wp14:anchorId="6F985CA2" wp14:editId="39F8A826">
          <wp:extent cx="3702685" cy="683260"/>
          <wp:effectExtent l="0" t="0" r="0" b="254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496" w:rsidRDefault="00E96450">
    <w:pPr>
      <w:pStyle w:val="Intestazione"/>
      <w:tabs>
        <w:tab w:val="clear" w:pos="4819"/>
        <w:tab w:val="clear" w:pos="9638"/>
        <w:tab w:val="left" w:pos="3380"/>
      </w:tabs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69" w:rsidRDefault="000A1B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4EC0"/>
    <w:multiLevelType w:val="multilevel"/>
    <w:tmpl w:val="BFB63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2B3B16"/>
    <w:multiLevelType w:val="hybridMultilevel"/>
    <w:tmpl w:val="E3ACC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0312"/>
    <w:multiLevelType w:val="multilevel"/>
    <w:tmpl w:val="48E4D0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7529"/>
    <w:multiLevelType w:val="multilevel"/>
    <w:tmpl w:val="E982C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8F0EB4"/>
    <w:multiLevelType w:val="multilevel"/>
    <w:tmpl w:val="794A6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53918"/>
    <w:multiLevelType w:val="multilevel"/>
    <w:tmpl w:val="1F9AD8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96"/>
    <w:rsid w:val="000A1B69"/>
    <w:rsid w:val="001663AF"/>
    <w:rsid w:val="00255A9F"/>
    <w:rsid w:val="00332D25"/>
    <w:rsid w:val="003B609F"/>
    <w:rsid w:val="00493CE8"/>
    <w:rsid w:val="00557670"/>
    <w:rsid w:val="005A5C26"/>
    <w:rsid w:val="00645F67"/>
    <w:rsid w:val="006C7C74"/>
    <w:rsid w:val="006D0C88"/>
    <w:rsid w:val="00762F56"/>
    <w:rsid w:val="007A6496"/>
    <w:rsid w:val="008129D2"/>
    <w:rsid w:val="00B46F60"/>
    <w:rsid w:val="00C51F7D"/>
    <w:rsid w:val="00DA415C"/>
    <w:rsid w:val="00E9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16805-AA3B-4846-A9A3-A1D14F4A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557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1637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qFormat/>
    <w:rsid w:val="0041637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1637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F168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9218E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A278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A278E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A278E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Open Sans" w:hAnsi="Open Sans"/>
      <w:b w:val="0"/>
      <w:color w:val="auto"/>
      <w:sz w:val="20"/>
      <w:u w:val="none"/>
    </w:rPr>
  </w:style>
  <w:style w:type="character" w:customStyle="1" w:styleId="ListLabel11">
    <w:name w:val="ListLabel 11"/>
    <w:qFormat/>
    <w:rPr>
      <w:rFonts w:ascii="Open Sans" w:eastAsia="Times New Roman" w:hAnsi="Open Sans" w:cs="Times New Roman"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  <w:color w:val="auto"/>
      <w:u w:val="none"/>
    </w:rPr>
  </w:style>
  <w:style w:type="character" w:customStyle="1" w:styleId="ListLabel16">
    <w:name w:val="ListLabel 16"/>
    <w:qFormat/>
    <w:rPr>
      <w:rFonts w:ascii="Open Sans" w:hAnsi="Open Sans"/>
      <w:b w:val="0"/>
      <w:color w:val="auto"/>
      <w:sz w:val="20"/>
    </w:rPr>
  </w:style>
  <w:style w:type="character" w:customStyle="1" w:styleId="ListLabel17">
    <w:name w:val="ListLabel 17"/>
    <w:qFormat/>
    <w:rPr>
      <w:rFonts w:ascii="Open Sans" w:eastAsia="Times New Roman" w:hAnsi="Open Sans" w:cs="Open Sans"/>
      <w:sz w:val="20"/>
      <w:szCs w:val="20"/>
      <w:lang w:eastAsia="it-IT"/>
    </w:rPr>
  </w:style>
  <w:style w:type="character" w:customStyle="1" w:styleId="Enfasi">
    <w:name w:val="Enfasi"/>
    <w:basedOn w:val="Carpredefinitoparagrafo"/>
    <w:qFormat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rsid w:val="0041637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1637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163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637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5921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A278E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A278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D0C8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55767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unica.it" TargetMode="External"/><Relationship Id="rId13" Type="http://schemas.openxmlformats.org/officeDocument/2006/relationships/hyperlink" Target="mailto:adsp@portialtotirreno.it" TargetMode="External"/><Relationship Id="rId18" Type="http://schemas.openxmlformats.org/officeDocument/2006/relationships/hyperlink" Target="mailto:protocollo@pec.porto.laspezia.it" TargetMode="External"/><Relationship Id="rId26" Type="http://schemas.openxmlformats.org/officeDocument/2006/relationships/hyperlink" Target="mailto:dpo@var.cci.f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ar.cci.fr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g.camcom.it/" TargetMode="External"/><Relationship Id="rId17" Type="http://schemas.openxmlformats.org/officeDocument/2006/relationships/hyperlink" Target="mailto:gdpr@porto.laspezia.it" TargetMode="External"/><Relationship Id="rId25" Type="http://schemas.openxmlformats.org/officeDocument/2006/relationships/hyperlink" Target="mailto:segreteria.generale@pec.portsofgenoa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greteria.generale@pec.portsofgenoa.com" TargetMode="External"/><Relationship Id="rId20" Type="http://schemas.openxmlformats.org/officeDocument/2006/relationships/hyperlink" Target="http://www.ccihc.fr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eradicommercio@pec.lg.camcom.it" TargetMode="External"/><Relationship Id="rId24" Type="http://schemas.openxmlformats.org/officeDocument/2006/relationships/hyperlink" Target="mailto:responsabileprotezionedati@portsofgenoa.com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portialtotirreno.it/" TargetMode="External"/><Relationship Id="rId23" Type="http://schemas.openxmlformats.org/officeDocument/2006/relationships/hyperlink" Target="mailto:adsp@pec.portialtotirreno.it" TargetMode="External"/><Relationship Id="rId28" Type="http://schemas.openxmlformats.org/officeDocument/2006/relationships/header" Target="header2.xml"/><Relationship Id="rId10" Type="http://schemas.openxmlformats.org/officeDocument/2006/relationships/hyperlink" Target="mailto:promozione@lg.camcom.it" TargetMode="External"/><Relationship Id="rId19" Type="http://schemas.openxmlformats.org/officeDocument/2006/relationships/hyperlink" Target="https://www.adspmarligureorientale.it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unica.it/unica/it/homepage.page" TargetMode="External"/><Relationship Id="rId14" Type="http://schemas.openxmlformats.org/officeDocument/2006/relationships/hyperlink" Target="mailto:adsp@pec.portialtotirreno.it" TargetMode="External"/><Relationship Id="rId22" Type="http://schemas.openxmlformats.org/officeDocument/2006/relationships/hyperlink" Target="mailto:cameradicommercio@pec.lg.camcom.it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8013-38FC-471D-8C3A-A799CEB2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a.loriga</dc:creator>
  <dc:description/>
  <cp:lastModifiedBy>Bottosso Selene</cp:lastModifiedBy>
  <cp:revision>34</cp:revision>
  <dcterms:created xsi:type="dcterms:W3CDTF">2020-01-29T12:21:00Z</dcterms:created>
  <dcterms:modified xsi:type="dcterms:W3CDTF">2020-12-11T12:10:00Z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